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49F0" w:rsidRPr="004A10D6" w14:paraId="51E27BE5" w14:textId="77777777" w:rsidTr="005B59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AEC4A" w14:textId="77777777" w:rsidR="00BC49F0" w:rsidRPr="004A10D6" w:rsidRDefault="0003738C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1. In the 17th century, before the stethoscope was invented, anyone in a coma or with a weak heartbeat was presumed </w:t>
            </w:r>
            <w:r w:rsidR="002B4ABE"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dead and was</w:t>
            </w: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buried.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C49F0" w:rsidRPr="004A10D6" w14:paraId="4D24451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977E1E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ECE1752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3617724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49F0" w:rsidRPr="004A10D6" w14:paraId="4218496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7B7939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2E62878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2AB563D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38C52686" w14:textId="77777777" w:rsidR="00BC49F0" w:rsidRPr="004A10D6" w:rsidRDefault="00BC49F0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p w14:paraId="7E63B34D" w14:textId="77777777" w:rsidR="00BC49F0" w:rsidRPr="004A10D6" w:rsidRDefault="00BC49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8B7E1D2" w14:textId="77777777" w:rsidR="00BC49F0" w:rsidRPr="004A10D6" w:rsidRDefault="00BC49F0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49F0" w:rsidRPr="004A10D6" w14:paraId="19CBDCD3" w14:textId="77777777" w:rsidTr="005B59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F2921" w14:textId="77777777" w:rsidR="00BC49F0" w:rsidRPr="004A10D6" w:rsidRDefault="0003738C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 Experts cannot agree on a single definition for death.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C49F0" w:rsidRPr="004A10D6" w14:paraId="4D483CD4" w14:textId="77777777" w:rsidTr="005B59E5">
              <w:tc>
                <w:tcPr>
                  <w:tcW w:w="400" w:type="dxa"/>
                  <w:tcBorders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B9A9EE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FB91296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A0AD989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49F0" w:rsidRPr="004A10D6" w14:paraId="2DE77BAF" w14:textId="77777777" w:rsidTr="005B59E5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52659C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F10EE48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7922D7A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2480C4AA" w14:textId="77777777" w:rsidR="00BC49F0" w:rsidRPr="004A10D6" w:rsidRDefault="00BC49F0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p w14:paraId="7B056A4C" w14:textId="77777777" w:rsidR="00BC49F0" w:rsidRPr="004A10D6" w:rsidRDefault="00BC49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E33DD4" w14:textId="77777777" w:rsidR="00BC49F0" w:rsidRPr="004A10D6" w:rsidRDefault="00BC49F0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49F0" w:rsidRPr="004A10D6" w14:paraId="40EF1634" w14:textId="77777777" w:rsidTr="005B59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7CA2D" w14:textId="77777777" w:rsidR="00BC49F0" w:rsidRPr="004A10D6" w:rsidRDefault="0003738C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 There are three ways a person can die, referred to in official terms as the manner of death: natural death, accidental death, and homicidal death.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C49F0" w:rsidRPr="004A10D6" w14:paraId="057813D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A40A39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328F982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5F8D109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49F0" w:rsidRPr="004A10D6" w14:paraId="5EC7D10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9D390D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A298CA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4CC5AE4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32AB6259" w14:textId="77777777" w:rsidR="00BC49F0" w:rsidRPr="004A10D6" w:rsidRDefault="00BC49F0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p w14:paraId="73E8B184" w14:textId="77777777" w:rsidR="00BC49F0" w:rsidRPr="004A10D6" w:rsidRDefault="00BC49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F33AF78" w14:textId="77777777" w:rsidR="00BC49F0" w:rsidRPr="004A10D6" w:rsidRDefault="00BC49F0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49F0" w:rsidRPr="004A10D6" w14:paraId="4D07F39E" w14:textId="77777777" w:rsidTr="005B59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F5B9E" w14:textId="77777777" w:rsidR="00BC49F0" w:rsidRPr="004A10D6" w:rsidRDefault="0003738C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 Natural death is caused by interruption and failure of body functions due to age or disease.  This is the least common manner of death.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C49F0" w:rsidRPr="004A10D6" w14:paraId="13F3C81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CAB21C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E1FC3CD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3A74AF8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49F0" w:rsidRPr="004A10D6" w14:paraId="5B475AF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0C6F9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7EDE80B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CEBC091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5B795280" w14:textId="77777777" w:rsidR="00BC49F0" w:rsidRPr="004A10D6" w:rsidRDefault="00BC49F0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p w14:paraId="585EEF1C" w14:textId="77777777" w:rsidR="00BC49F0" w:rsidRPr="004A10D6" w:rsidRDefault="00BC49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519C432" w14:textId="77777777" w:rsidR="00BC49F0" w:rsidRPr="004A10D6" w:rsidRDefault="00BC49F0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49F0" w:rsidRPr="004A10D6" w14:paraId="218988BF" w14:textId="77777777" w:rsidTr="005B59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89D2A" w14:textId="77777777" w:rsidR="00BC49F0" w:rsidRPr="004A10D6" w:rsidRDefault="0003738C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 A homicide is the death of one person caused by a minimum of two persons.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C49F0" w:rsidRPr="004A10D6" w14:paraId="0EA969D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02166B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722EF9E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24F7E35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49F0" w:rsidRPr="004A10D6" w14:paraId="2FEB95F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4DDB29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9DD7204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F6BA6D3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7BE3F53F" w14:textId="77777777" w:rsidR="00BC49F0" w:rsidRPr="004A10D6" w:rsidRDefault="00BC49F0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p w14:paraId="734462A7" w14:textId="77777777" w:rsidR="00BC49F0" w:rsidRPr="004A10D6" w:rsidRDefault="00BC49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44FC667" w14:textId="77777777" w:rsidR="00BC49F0" w:rsidRPr="004A10D6" w:rsidRDefault="00BC49F0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49F0" w:rsidRPr="004A10D6" w14:paraId="5ED454EF" w14:textId="77777777" w:rsidTr="005B59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B2E0A" w14:textId="77777777" w:rsidR="00BC49F0" w:rsidRPr="004A10D6" w:rsidRDefault="0003738C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 A man with a heart condition is attacked and dies from a heart attack during the attack.  In this case, the manner of death is: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598"/>
              <w:gridCol w:w="220"/>
              <w:gridCol w:w="1274"/>
            </w:tblGrid>
            <w:tr w:rsidR="00BC49F0" w:rsidRPr="004A10D6" w14:paraId="44260A6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A2208E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1C7C939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87F36D1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accident.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366E916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E08D6D2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homicide.</w:t>
                  </w:r>
                </w:p>
              </w:tc>
            </w:tr>
            <w:tr w:rsidR="00BC49F0" w:rsidRPr="004A10D6" w14:paraId="22125C2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6B1D7E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2572418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41084D6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natural death.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8C4E799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4F5BAF7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suicide.</w:t>
                  </w:r>
                </w:p>
              </w:tc>
            </w:tr>
          </w:tbl>
          <w:p w14:paraId="35668735" w14:textId="77777777" w:rsidR="00BC49F0" w:rsidRPr="004A10D6" w:rsidRDefault="00BC49F0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p w14:paraId="395DCED3" w14:textId="77777777" w:rsidR="00BC49F0" w:rsidRPr="004A10D6" w:rsidRDefault="00BC49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DD5" w:rsidRPr="004A10D6" w14:paraId="1A22C667" w14:textId="77777777" w:rsidTr="005B59E5">
        <w:tc>
          <w:tcPr>
            <w:tcW w:w="5000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3E54" w14:textId="77777777" w:rsidR="004C6DD5" w:rsidRPr="004A10D6" w:rsidRDefault="004C6DD5">
            <w:pPr>
              <w:pStyle w:val="p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C49F0" w:rsidRPr="004A10D6" w14:paraId="61D4C16B" w14:textId="77777777" w:rsidTr="005B59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22580" w14:textId="77777777" w:rsidR="00BC49F0" w:rsidRPr="004A10D6" w:rsidRDefault="0003738C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 An elderly woman dies after being kept from receiving proper health care by her children.   The manner of her death would be: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598"/>
              <w:gridCol w:w="220"/>
              <w:gridCol w:w="1274"/>
            </w:tblGrid>
            <w:tr w:rsidR="00BC49F0" w:rsidRPr="004A10D6" w14:paraId="6229E8D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056F4D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B8BA19C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6C39FD5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accident.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9D79721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ECDA46D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suicide.</w:t>
                  </w:r>
                </w:p>
              </w:tc>
            </w:tr>
            <w:tr w:rsidR="00BC49F0" w:rsidRPr="004A10D6" w14:paraId="7AB9DCF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D5D0F9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1BED6FF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14AB5E7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natural death.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A311A6A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8CF1087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homicide.</w:t>
                  </w:r>
                </w:p>
              </w:tc>
            </w:tr>
          </w:tbl>
          <w:p w14:paraId="475F4161" w14:textId="77777777" w:rsidR="00BC49F0" w:rsidRPr="004A10D6" w:rsidRDefault="00BC49F0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p w14:paraId="2C5C0912" w14:textId="77777777" w:rsidR="00BC49F0" w:rsidRPr="004A10D6" w:rsidRDefault="00BC49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A0D0375" w14:textId="77777777" w:rsidR="00BC49F0" w:rsidRPr="004A10D6" w:rsidRDefault="00BC49F0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49F0" w:rsidRPr="004A10D6" w14:paraId="05190966" w14:textId="77777777" w:rsidTr="005B59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A7453" w14:textId="77777777" w:rsidR="00BC49F0" w:rsidRPr="004A10D6" w:rsidRDefault="0003738C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8. The reason someone dies </w:t>
            </w:r>
            <w:proofErr w:type="gramStart"/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</w:t>
            </w:r>
            <w:proofErr w:type="gramEnd"/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called the: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830"/>
              <w:gridCol w:w="220"/>
              <w:gridCol w:w="2392"/>
            </w:tblGrid>
            <w:tr w:rsidR="00BC49F0" w:rsidRPr="004A10D6" w14:paraId="49FA177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5D5F4E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01E144C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CFD5CBB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manner of death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EDB69D1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27768BE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cause of death.</w:t>
                  </w:r>
                </w:p>
              </w:tc>
            </w:tr>
            <w:tr w:rsidR="00BC49F0" w:rsidRPr="004A10D6" w14:paraId="093E70F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6407C7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A8B3051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8C950CB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type of death.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E2D4C84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ADD5CD0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these choices.</w:t>
                  </w:r>
                </w:p>
              </w:tc>
            </w:tr>
          </w:tbl>
          <w:p w14:paraId="3B800EDE" w14:textId="77777777" w:rsidR="00BC49F0" w:rsidRPr="004A10D6" w:rsidRDefault="00BC49F0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p w14:paraId="3AC72667" w14:textId="77777777" w:rsidR="00BC49F0" w:rsidRPr="004A10D6" w:rsidRDefault="00BC49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C8A4893" w14:textId="77777777" w:rsidR="004C6DD5" w:rsidRPr="004A10D6" w:rsidRDefault="004C6DD5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49F0" w:rsidRPr="004A10D6" w14:paraId="53DE2C56" w14:textId="77777777" w:rsidTr="005B59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F03EC" w14:textId="77777777" w:rsidR="00BC49F0" w:rsidRPr="004A10D6" w:rsidRDefault="0003738C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9. The underlying cause of death is called the: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885"/>
              <w:gridCol w:w="220"/>
              <w:gridCol w:w="2661"/>
            </w:tblGrid>
            <w:tr w:rsidR="00BC49F0" w:rsidRPr="004A10D6" w14:paraId="4DDAA4B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164A60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1303651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1A09B91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cause of death.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97CD0DB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46550D4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proximate cause of death.</w:t>
                  </w:r>
                </w:p>
              </w:tc>
            </w:tr>
            <w:tr w:rsidR="00BC49F0" w:rsidRPr="004A10D6" w14:paraId="565C20A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EECAB0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EE2AE94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9507281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manner of death.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E4599BF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F284140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these choices.</w:t>
                  </w:r>
                </w:p>
              </w:tc>
            </w:tr>
          </w:tbl>
          <w:p w14:paraId="275E39F5" w14:textId="77777777" w:rsidR="00BC49F0" w:rsidRPr="004A10D6" w:rsidRDefault="00BC49F0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p w14:paraId="64E22CD1" w14:textId="77777777" w:rsidR="00BC49F0" w:rsidRPr="004A10D6" w:rsidRDefault="00BC49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D57B3FD" w14:textId="77777777" w:rsidR="005B59E5" w:rsidRPr="004A10D6" w:rsidRDefault="005B59E5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49F0" w:rsidRPr="004A10D6" w14:paraId="34B334B6" w14:textId="77777777" w:rsidTr="005B59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B517" w14:textId="77777777" w:rsidR="00BC49F0" w:rsidRPr="004A10D6" w:rsidRDefault="0003738C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 The specific change in the body that brought about the cessation of life is called the: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2227"/>
              <w:gridCol w:w="220"/>
              <w:gridCol w:w="2661"/>
            </w:tblGrid>
            <w:tr w:rsidR="00BC49F0" w:rsidRPr="004A10D6" w14:paraId="0236BFE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503ECC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985F34C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2D3869F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manner of death.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7E05DB2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57770FE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cause of death.</w:t>
                  </w:r>
                </w:p>
              </w:tc>
            </w:tr>
            <w:tr w:rsidR="00BC49F0" w:rsidRPr="004A10D6" w14:paraId="2ACC360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6BDB1B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9C14F6A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8104D3E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mechanism of death.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47039DE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068AD46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proximate cause of death.</w:t>
                  </w:r>
                </w:p>
              </w:tc>
            </w:tr>
          </w:tbl>
          <w:p w14:paraId="7741EEC7" w14:textId="77777777" w:rsidR="00BC49F0" w:rsidRPr="004A10D6" w:rsidRDefault="00BC49F0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p w14:paraId="37723DA2" w14:textId="77777777" w:rsidR="00BC49F0" w:rsidRPr="004A10D6" w:rsidRDefault="00BC49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9FA012F" w14:textId="77777777" w:rsidR="00BC49F0" w:rsidRPr="004A10D6" w:rsidRDefault="00BC49F0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49F0" w:rsidRPr="004A10D6" w14:paraId="0123B0C5" w14:textId="77777777" w:rsidTr="005B59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C4475" w14:textId="77777777" w:rsidR="00BC49F0" w:rsidRPr="004A10D6" w:rsidRDefault="0003738C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 Liver mortis means roughly, the: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946"/>
              <w:gridCol w:w="220"/>
              <w:gridCol w:w="1616"/>
            </w:tblGrid>
            <w:tr w:rsidR="00BC49F0" w:rsidRPr="004A10D6" w14:paraId="40E71D5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AB3B48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00E1FE2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8E9FC11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moment of death.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377DF49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8BDB576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day of death.</w:t>
                  </w:r>
                </w:p>
              </w:tc>
            </w:tr>
            <w:tr w:rsidR="00BC49F0" w:rsidRPr="004A10D6" w14:paraId="58A53FA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5DC2FC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10E2DB8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7FC9C2C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death color.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10023E4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D6DCED9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time of death.</w:t>
                  </w:r>
                </w:p>
              </w:tc>
            </w:tr>
          </w:tbl>
          <w:p w14:paraId="56890925" w14:textId="77777777" w:rsidR="00BC49F0" w:rsidRPr="004A10D6" w:rsidRDefault="00BC49F0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p w14:paraId="6230B1D9" w14:textId="77777777" w:rsidR="00BC49F0" w:rsidRPr="004A10D6" w:rsidRDefault="00BC49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1412E5C" w14:textId="77777777" w:rsidR="00BC49F0" w:rsidRPr="004A10D6" w:rsidRDefault="00BC49F0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49F0" w:rsidRPr="004A10D6" w14:paraId="1418EF1D" w14:textId="77777777" w:rsidTr="005B59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C737D" w14:textId="77777777" w:rsidR="00BC49F0" w:rsidRPr="004A10D6" w:rsidRDefault="0003738C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 Pooling of blood in the body, known as lividity, provides a clue as to how long the person has been dead.  Lividity first begins about:   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2319"/>
              <w:gridCol w:w="220"/>
              <w:gridCol w:w="2429"/>
            </w:tblGrid>
            <w:tr w:rsidR="00BC49F0" w:rsidRPr="004A10D6" w14:paraId="7EE9E28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074F37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876AB6D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B9B4227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two hours after death.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E458592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C21FCBE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four hours after death.</w:t>
                  </w:r>
                </w:p>
              </w:tc>
            </w:tr>
            <w:tr w:rsidR="00BC49F0" w:rsidRPr="004A10D6" w14:paraId="13744AF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A46F9E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85AF61C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4A077CC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six hours after death.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B20AEF8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FE51C1C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eight hours after death.</w:t>
                  </w:r>
                </w:p>
              </w:tc>
            </w:tr>
          </w:tbl>
          <w:p w14:paraId="6F6CDC0A" w14:textId="77777777" w:rsidR="00BC49F0" w:rsidRPr="004A10D6" w:rsidRDefault="00BC49F0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p w14:paraId="3E426491" w14:textId="77777777" w:rsidR="00BC49F0" w:rsidRPr="004A10D6" w:rsidRDefault="00BC49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DD5" w:rsidRPr="004A10D6" w14:paraId="77BCF6E4" w14:textId="77777777" w:rsidTr="005B59E5">
        <w:tc>
          <w:tcPr>
            <w:tcW w:w="5000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9D63F" w14:textId="77777777" w:rsidR="004C6DD5" w:rsidRPr="004A10D6" w:rsidRDefault="004C6DD5">
            <w:pPr>
              <w:pStyle w:val="p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C49F0" w:rsidRPr="004A10D6" w14:paraId="144373CC" w14:textId="77777777" w:rsidTr="005B59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87806" w14:textId="77777777" w:rsidR="00BC49F0" w:rsidRPr="004A10D6" w:rsidRDefault="0003738C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 Dual lividity could occur if the body was kept in one position: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9033"/>
            </w:tblGrid>
            <w:tr w:rsidR="00BC49F0" w:rsidRPr="004A10D6" w14:paraId="631F6D7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0146F0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40B26FA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AE30ABB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two hours after death, and then moved to a second position before the lividity became permanent.</w:t>
                  </w:r>
                </w:p>
              </w:tc>
            </w:tr>
            <w:tr w:rsidR="00BC49F0" w:rsidRPr="004A10D6" w14:paraId="61BFEE5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B75DA6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09086F7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3968D85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ten hours after death, and then moved to a second position before the lividity became permanent.</w:t>
                  </w:r>
                </w:p>
              </w:tc>
            </w:tr>
            <w:tr w:rsidR="00BC49F0" w:rsidRPr="004A10D6" w14:paraId="27D92EB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27ADAB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C3E2AB9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7F9DE7C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nine hours after death, and then moved to a second position before the lividity became permanent.</w:t>
                  </w:r>
                </w:p>
              </w:tc>
            </w:tr>
            <w:tr w:rsidR="00BC49F0" w:rsidRPr="004A10D6" w14:paraId="4497EF5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E2CD85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4F33E63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2AD11FE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these choices.</w:t>
                  </w:r>
                </w:p>
              </w:tc>
            </w:tr>
          </w:tbl>
          <w:p w14:paraId="13C529E2" w14:textId="77777777" w:rsidR="00BC49F0" w:rsidRPr="004A10D6" w:rsidRDefault="00BC49F0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p w14:paraId="0DE48EB5" w14:textId="77777777" w:rsidR="00BC49F0" w:rsidRPr="004A10D6" w:rsidRDefault="00BC49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ABE1BDE" w14:textId="77777777" w:rsidR="00BC49F0" w:rsidRPr="004A10D6" w:rsidRDefault="00BC49F0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49F0" w:rsidRPr="004A10D6" w14:paraId="274BBE59" w14:textId="77777777" w:rsidTr="005B59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00DC8" w14:textId="77777777" w:rsidR="00BC49F0" w:rsidRPr="004A10D6" w:rsidRDefault="0003738C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 Death stiffness is roughly defined as: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714"/>
              <w:gridCol w:w="220"/>
              <w:gridCol w:w="1885"/>
            </w:tblGrid>
            <w:tr w:rsidR="00BC49F0" w:rsidRPr="004A10D6" w14:paraId="43B3D1E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D8E7E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E3053A3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F056237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cause of death.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C95B530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654F124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manner of death.</w:t>
                  </w:r>
                </w:p>
              </w:tc>
            </w:tr>
            <w:tr w:rsidR="00BC49F0" w:rsidRPr="004A10D6" w14:paraId="09A3EE8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88BDB2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CE23EA3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E89DF69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rigor mortis.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A4CA413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93F3A13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liver mortis.</w:t>
                  </w:r>
                </w:p>
              </w:tc>
            </w:tr>
          </w:tbl>
          <w:p w14:paraId="7103769B" w14:textId="77777777" w:rsidR="00BC49F0" w:rsidRPr="004A10D6" w:rsidRDefault="00BC49F0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p w14:paraId="2CE9FAEA" w14:textId="77777777" w:rsidR="00BC49F0" w:rsidRPr="004A10D6" w:rsidRDefault="00BC49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FD21FEB" w14:textId="77777777" w:rsidR="00BC49F0" w:rsidRPr="004A10D6" w:rsidRDefault="00BC49F0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49F0" w:rsidRPr="004A10D6" w14:paraId="2ACE8A8A" w14:textId="77777777" w:rsidTr="005B59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F4E11" w14:textId="77777777" w:rsidR="00BC49F0" w:rsidRPr="004A10D6" w:rsidRDefault="0003738C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 Rigor mortis is: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384"/>
              <w:gridCol w:w="220"/>
              <w:gridCol w:w="2258"/>
            </w:tblGrid>
            <w:tr w:rsidR="00BC49F0" w:rsidRPr="004A10D6" w14:paraId="61B974B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02B7E4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2559E3E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9A46006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permanent.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204CC87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D2724BD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one cause of death.</w:t>
                  </w:r>
                </w:p>
              </w:tc>
            </w:tr>
            <w:tr w:rsidR="00BC49F0" w:rsidRPr="004A10D6" w14:paraId="5951806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BFC609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21CFF2B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D75DB6E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temporary.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D6FD763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6A6D54B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one manner of death.</w:t>
                  </w:r>
                </w:p>
              </w:tc>
            </w:tr>
          </w:tbl>
          <w:p w14:paraId="26B7C750" w14:textId="77777777" w:rsidR="00BC49F0" w:rsidRPr="004A10D6" w:rsidRDefault="00BC49F0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p w14:paraId="7365FE02" w14:textId="77777777" w:rsidR="00BC49F0" w:rsidRPr="004A10D6" w:rsidRDefault="00BC49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0A594B1" w14:textId="77777777" w:rsidR="00BC49F0" w:rsidRPr="004A10D6" w:rsidRDefault="00BC49F0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49F0" w:rsidRPr="004A10D6" w14:paraId="2C171794" w14:textId="77777777" w:rsidTr="005B59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62BDB" w14:textId="77777777" w:rsidR="00BC49F0" w:rsidRPr="004A10D6" w:rsidRDefault="0003738C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 If a body shows no visible rigor, it has probably been dead: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710"/>
            </w:tblGrid>
            <w:tr w:rsidR="00BC49F0" w:rsidRPr="004A10D6" w14:paraId="0C9F5CF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0D5D6E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1C61BF3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82B350F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less than two hours or more than forty-eight hours.</w:t>
                  </w:r>
                </w:p>
              </w:tc>
            </w:tr>
            <w:tr w:rsidR="00BC49F0" w:rsidRPr="004A10D6" w14:paraId="589F146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BF15E6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5B7F70A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D8D1658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less than ten hours or more than seventy-two hours.</w:t>
                  </w:r>
                </w:p>
              </w:tc>
            </w:tr>
            <w:tr w:rsidR="00BC49F0" w:rsidRPr="004A10D6" w14:paraId="1C879DE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DE4C38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01EDEE8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B5A269A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less than twenty-four hours or more than seventy-two hours.</w:t>
                  </w:r>
                </w:p>
              </w:tc>
            </w:tr>
            <w:tr w:rsidR="00BC49F0" w:rsidRPr="004A10D6" w14:paraId="68A2D09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C0F34C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A425851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E42ED9E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more than two hours or less than forty-eight hours.</w:t>
                  </w:r>
                </w:p>
              </w:tc>
            </w:tr>
          </w:tbl>
          <w:p w14:paraId="4928226B" w14:textId="77777777" w:rsidR="00BC49F0" w:rsidRPr="004A10D6" w:rsidRDefault="00BC49F0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p w14:paraId="23BD3140" w14:textId="77777777" w:rsidR="00BC49F0" w:rsidRPr="004A10D6" w:rsidRDefault="00BC49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CF04C81" w14:textId="77777777" w:rsidR="00BC49F0" w:rsidRPr="004A10D6" w:rsidRDefault="00BC49F0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49F0" w:rsidRPr="004A10D6" w14:paraId="55B096E7" w14:textId="77777777" w:rsidTr="005B59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3AC21" w14:textId="77777777" w:rsidR="00BC49F0" w:rsidRPr="004A10D6" w:rsidRDefault="0003738C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 Factors affecting rigor include: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549"/>
              <w:gridCol w:w="220"/>
              <w:gridCol w:w="2264"/>
            </w:tblGrid>
            <w:tr w:rsidR="00BC49F0" w:rsidRPr="004A10D6" w14:paraId="4A19937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DF61D3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0B8D4F7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DCEBE33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temperature.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F63ACC1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DE73644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activity before death.</w:t>
                  </w:r>
                </w:p>
              </w:tc>
            </w:tr>
            <w:tr w:rsidR="00BC49F0" w:rsidRPr="004A10D6" w14:paraId="7BB5826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3BF282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0D345BC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4271557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body weight.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A6A6E7E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01DA0FB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</w:t>
                  </w:r>
                  <w:proofErr w:type="gramEnd"/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these choices.</w:t>
                  </w:r>
                </w:p>
              </w:tc>
            </w:tr>
          </w:tbl>
          <w:p w14:paraId="7D59166A" w14:textId="77777777" w:rsidR="00BC49F0" w:rsidRPr="004A10D6" w:rsidRDefault="00BC49F0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p w14:paraId="5DBDCEBA" w14:textId="77777777" w:rsidR="00BC49F0" w:rsidRPr="004A10D6" w:rsidRDefault="00BC49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299F3E2" w14:textId="77777777" w:rsidR="004C6DD5" w:rsidRPr="004A10D6" w:rsidRDefault="004C6DD5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49F0" w:rsidRPr="004A10D6" w14:paraId="2DBB1B69" w14:textId="77777777" w:rsidTr="005B59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E0862" w14:textId="77777777" w:rsidR="00BC49F0" w:rsidRPr="004A10D6" w:rsidRDefault="0003738C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 Algor mortis means roughly: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470"/>
            </w:tblGrid>
            <w:tr w:rsidR="00BC49F0" w:rsidRPr="004A10D6" w14:paraId="438AB92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046500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FA3A331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3B861BF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death heat and describes the temperature gain in a corpse.</w:t>
                  </w:r>
                </w:p>
              </w:tc>
            </w:tr>
            <w:tr w:rsidR="00BC49F0" w:rsidRPr="004A10D6" w14:paraId="6AA5397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EDBBB3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A469427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0AE52A3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death heat and describes the temperature loss in a corpse.</w:t>
                  </w:r>
                </w:p>
              </w:tc>
            </w:tr>
            <w:tr w:rsidR="00BC49F0" w:rsidRPr="004A10D6" w14:paraId="0EF1F16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997233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CBEF9AD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57D31F2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death chill and describes the temperature loss in a corpse.</w:t>
                  </w:r>
                </w:p>
              </w:tc>
            </w:tr>
            <w:tr w:rsidR="00BC49F0" w:rsidRPr="004A10D6" w14:paraId="47D93CE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C79446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D902BAD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EE87B91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these choices.</w:t>
                  </w:r>
                </w:p>
              </w:tc>
            </w:tr>
          </w:tbl>
          <w:p w14:paraId="7402FC01" w14:textId="77777777" w:rsidR="00BC49F0" w:rsidRPr="004A10D6" w:rsidRDefault="00BC49F0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p w14:paraId="318A9D23" w14:textId="77777777" w:rsidR="00BC49F0" w:rsidRPr="004A10D6" w:rsidRDefault="00BC49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E1760DC" w14:textId="77777777" w:rsidR="00BC49F0" w:rsidRPr="004A10D6" w:rsidRDefault="00BC49F0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49F0" w:rsidRPr="004A10D6" w14:paraId="51013B49" w14:textId="77777777" w:rsidTr="005B59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BD054" w14:textId="77777777" w:rsidR="00BC49F0" w:rsidRPr="004A10D6" w:rsidRDefault="0003738C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 To take a corpse’s temperature, forensic investigators insert a thermometer into the: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2484"/>
              <w:gridCol w:w="220"/>
              <w:gridCol w:w="2765"/>
            </w:tblGrid>
            <w:tr w:rsidR="00BC49F0" w:rsidRPr="004A10D6" w14:paraId="6C0D563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A422D3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9D8B93D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A474907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into the liver or rectum.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BC972A6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A4033BA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into the stomach or mouth.</w:t>
                  </w:r>
                </w:p>
              </w:tc>
            </w:tr>
            <w:tr w:rsidR="00BC49F0" w:rsidRPr="004A10D6" w14:paraId="0F37E6D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B1482E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A2B0292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F0E9088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between the toes.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CCB5DB0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0D61030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under or behind the ear.</w:t>
                  </w:r>
                </w:p>
              </w:tc>
            </w:tr>
          </w:tbl>
          <w:p w14:paraId="6E9EB08C" w14:textId="77777777" w:rsidR="00BC49F0" w:rsidRPr="004A10D6" w:rsidRDefault="00BC49F0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p w14:paraId="58E7D5C8" w14:textId="77777777" w:rsidR="00BC49F0" w:rsidRPr="004A10D6" w:rsidRDefault="00BC49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4C535C" w14:textId="77777777" w:rsidR="00BC49F0" w:rsidRPr="004A10D6" w:rsidRDefault="00BC49F0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BC49F0" w:rsidRPr="004A10D6" w14:paraId="66939528" w14:textId="77777777" w:rsidTr="005B59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626C339" w14:textId="77777777" w:rsidR="00BC49F0" w:rsidRPr="004A10D6" w:rsidRDefault="0003738C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 Medical examiners help determine the time of death by studying the stomach contents.  In general, it takes: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9964"/>
            </w:tblGrid>
            <w:tr w:rsidR="00BC49F0" w:rsidRPr="004A10D6" w14:paraId="04314FB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1C0A2C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6BEF0C3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62713D9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six to eight hours for the stomach to empty its contents into the small intestine and another twelve hours for the food to leave the small intestine.</w:t>
                  </w:r>
                </w:p>
              </w:tc>
            </w:tr>
            <w:tr w:rsidR="00BC49F0" w:rsidRPr="004A10D6" w14:paraId="0349FF7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CBD7D3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123AA46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047F335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four to six hours for the stomach to empty its contents into the small intestine and another eighteen hours for the food to leave the small intestine.</w:t>
                  </w:r>
                </w:p>
              </w:tc>
            </w:tr>
            <w:tr w:rsidR="00BC49F0" w:rsidRPr="004A10D6" w14:paraId="3D15B9B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D93498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FC37AF2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9506A96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four to six hours for the stomach to empty its contents into the small intestine and another twelve hours for the food to leave the small intestine.</w:t>
                  </w:r>
                </w:p>
              </w:tc>
            </w:tr>
            <w:tr w:rsidR="00BC49F0" w:rsidRPr="004A10D6" w14:paraId="51831E4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823DF5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08F9460" w14:textId="77777777" w:rsidR="00BC49F0" w:rsidRPr="004A10D6" w:rsidRDefault="0003738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F3C25CE" w14:textId="77777777" w:rsidR="00BC49F0" w:rsidRPr="004A10D6" w:rsidRDefault="0003738C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10D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these choices.</w:t>
                  </w:r>
                </w:p>
              </w:tc>
            </w:tr>
          </w:tbl>
          <w:p w14:paraId="2E2DB72E" w14:textId="77777777" w:rsidR="00BC49F0" w:rsidRPr="004A10D6" w:rsidRDefault="00BC49F0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p w14:paraId="2AD91F54" w14:textId="77777777" w:rsidR="00BC49F0" w:rsidRPr="004A10D6" w:rsidRDefault="00BC49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6CE0FD9" w14:textId="77777777" w:rsidR="00E506A1" w:rsidRPr="004A10D6" w:rsidRDefault="00E506A1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49F0" w:rsidRPr="004A10D6" w14:paraId="7DC04F48" w14:textId="77777777" w:rsidTr="003C66A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2DC62" w14:textId="77777777" w:rsidR="00BC49F0" w:rsidRPr="004A10D6" w:rsidRDefault="0003738C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 Following death, the surface of the eye ____________________________.</w:t>
            </w:r>
            <w:r w:rsidR="00FE01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  <w:p w14:paraId="220D92AA" w14:textId="77777777" w:rsidR="00BC49F0" w:rsidRPr="004A10D6" w:rsidRDefault="00D362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hAnsi="Times New Roman" w:cs="Times New Roman"/>
                <w:sz w:val="22"/>
                <w:szCs w:val="22"/>
              </w:rPr>
              <w:t xml:space="preserve">a) dries out    b) becomes glassy     c) </w:t>
            </w: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fills with water     d) turns black</w:t>
            </w:r>
            <w:r w:rsidR="00FE01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e) falls off</w:t>
            </w:r>
          </w:p>
        </w:tc>
      </w:tr>
    </w:tbl>
    <w:p w14:paraId="55AE80F4" w14:textId="77777777" w:rsidR="00BC49F0" w:rsidRPr="004A10D6" w:rsidRDefault="00BC49F0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49F0" w:rsidRPr="004A10D6" w14:paraId="03EF0206" w14:textId="77777777" w:rsidTr="003C66A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5FDF7" w14:textId="77777777" w:rsidR="00BC49F0" w:rsidRPr="004A10D6" w:rsidRDefault="0003738C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 The speed of decomposition, or the rotting of all tissues and organs in the body, depends on the age, size of the body, and the __________________________________________.</w:t>
            </w:r>
            <w:r w:rsidR="00FE01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  <w:p w14:paraId="6F3CA0BA" w14:textId="77777777" w:rsidR="00BC49F0" w:rsidRPr="004A10D6" w:rsidRDefault="00D362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hAnsi="Times New Roman" w:cs="Times New Roman"/>
                <w:sz w:val="22"/>
                <w:szCs w:val="22"/>
              </w:rPr>
              <w:t xml:space="preserve">a) body’s condition     b) </w:t>
            </w: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nature of death     c) color of the skin     d) amount of blood lost</w:t>
            </w:r>
          </w:p>
        </w:tc>
      </w:tr>
    </w:tbl>
    <w:p w14:paraId="032D5CCD" w14:textId="77777777" w:rsidR="00BC49F0" w:rsidRPr="004A10D6" w:rsidRDefault="00BC49F0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49F0" w:rsidRPr="004A10D6" w14:paraId="35416D9F" w14:textId="77777777" w:rsidTr="003C66A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D5EC" w14:textId="77777777" w:rsidR="00BC49F0" w:rsidRPr="004A10D6" w:rsidRDefault="0003738C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 Within minutes of a death, certain insects arrive to _____________________________on the warm body, attracted by the smell of the first stages of decomposition.</w:t>
            </w:r>
            <w:r w:rsidR="00FE01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  <w:p w14:paraId="0B14BA72" w14:textId="77777777" w:rsidR="00BC49F0" w:rsidRPr="004A10D6" w:rsidRDefault="00D362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hAnsi="Times New Roman" w:cs="Times New Roman"/>
                <w:sz w:val="22"/>
                <w:szCs w:val="22"/>
              </w:rPr>
              <w:t xml:space="preserve">a) </w:t>
            </w:r>
            <w:r w:rsidR="004A10D6" w:rsidRPr="004A10D6">
              <w:rPr>
                <w:rFonts w:ascii="Times New Roman" w:hAnsi="Times New Roman" w:cs="Times New Roman"/>
                <w:sz w:val="22"/>
                <w:szCs w:val="22"/>
              </w:rPr>
              <w:t xml:space="preserve">feed on fluids     b) </w:t>
            </w:r>
            <w:r w:rsidR="004A10D6"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lay their eggs     c) deposit larva     d) pee and spit</w:t>
            </w:r>
          </w:p>
        </w:tc>
      </w:tr>
    </w:tbl>
    <w:p w14:paraId="2A174E2C" w14:textId="77777777" w:rsidR="00BC49F0" w:rsidRPr="004A10D6" w:rsidRDefault="00BC49F0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49F0" w:rsidRPr="004A10D6" w14:paraId="0DD39117" w14:textId="77777777" w:rsidTr="003C66A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EA68E" w14:textId="77777777" w:rsidR="00BC49F0" w:rsidRPr="004A10D6" w:rsidRDefault="0003738C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 A "Rule of Thumb" PMI estimate is that if a body feels warm and is stiff, it has probably been dead for how long? ___________________________________.</w:t>
            </w:r>
            <w:r w:rsidR="00FE01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  <w:p w14:paraId="41E874BF" w14:textId="77777777" w:rsidR="00BC49F0" w:rsidRPr="004A10D6" w:rsidRDefault="004A10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hAnsi="Times New Roman" w:cs="Times New Roman"/>
                <w:sz w:val="22"/>
                <w:szCs w:val="22"/>
              </w:rPr>
              <w:t>a) 30 minutes to 1</w:t>
            </w:r>
            <w:r w:rsidR="000719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10D6">
              <w:rPr>
                <w:rFonts w:ascii="Times New Roman" w:hAnsi="Times New Roman" w:cs="Times New Roman"/>
                <w:sz w:val="22"/>
                <w:szCs w:val="22"/>
              </w:rPr>
              <w:t>hour     b) 3 – 8 hours     c) 10 – 12 hours     d) 1 day</w:t>
            </w:r>
          </w:p>
        </w:tc>
      </w:tr>
    </w:tbl>
    <w:p w14:paraId="0871E0B2" w14:textId="77777777" w:rsidR="00BC49F0" w:rsidRPr="004A10D6" w:rsidRDefault="00BC49F0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49F0" w:rsidRPr="004A10D6" w14:paraId="10D1B746" w14:textId="77777777" w:rsidTr="003C66A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5CF21" w14:textId="77777777" w:rsidR="00BC49F0" w:rsidRPr="004A10D6" w:rsidRDefault="0003738C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 What accumulates inside the eye after death? _______________________________</w:t>
            </w:r>
            <w:r w:rsidR="00FE01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  <w:p w14:paraId="26A7DCE3" w14:textId="77777777" w:rsidR="00BC49F0" w:rsidRPr="004A10D6" w:rsidRDefault="004A10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10D6">
              <w:rPr>
                <w:rFonts w:ascii="Times New Roman" w:hAnsi="Times New Roman" w:cs="Times New Roman"/>
                <w:sz w:val="22"/>
                <w:szCs w:val="22"/>
              </w:rPr>
              <w:t>a) carbon dioxide     b) potassium     c) larva     d) water</w:t>
            </w:r>
          </w:p>
        </w:tc>
      </w:tr>
    </w:tbl>
    <w:p w14:paraId="793CE9E2" w14:textId="77777777" w:rsidR="00D362E4" w:rsidRPr="004A10D6" w:rsidRDefault="00D362E4">
      <w:pPr>
        <w:rPr>
          <w:rFonts w:ascii="Times New Roman" w:hAnsi="Times New Roman" w:cs="Times New Roman"/>
          <w:sz w:val="22"/>
          <w:szCs w:val="22"/>
        </w:rPr>
      </w:pPr>
    </w:p>
    <w:sectPr w:rsidR="00D362E4" w:rsidRPr="004A10D6" w:rsidSect="0087322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B57D" w14:textId="77777777" w:rsidR="00E473E1" w:rsidRDefault="00E473E1">
      <w:r>
        <w:separator/>
      </w:r>
    </w:p>
  </w:endnote>
  <w:endnote w:type="continuationSeparator" w:id="0">
    <w:p w14:paraId="48A39797" w14:textId="77777777" w:rsidR="00E473E1" w:rsidRDefault="00E4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20"/>
      <w:gridCol w:w="1080"/>
    </w:tblGrid>
    <w:tr w:rsidR="00BC49F0" w14:paraId="73FAB0F9" w14:textId="77777777"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14:paraId="318F7AD4" w14:textId="77777777" w:rsidR="00BC49F0" w:rsidRDefault="0003738C">
          <w:r>
            <w:rPr>
              <w:i/>
              <w:iCs/>
              <w:szCs w:val="16"/>
            </w:rPr>
            <w:t>Cengage Learning Testing, Powered by Cognero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14:paraId="6867DF9E" w14:textId="77777777" w:rsidR="00BC49F0" w:rsidRDefault="0003738C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B4ABE">
            <w:rPr>
              <w:noProof/>
            </w:rPr>
            <w:t>1</w:t>
          </w:r>
          <w:r>
            <w:fldChar w:fldCharType="end"/>
          </w:r>
        </w:p>
      </w:tc>
    </w:tr>
  </w:tbl>
  <w:p w14:paraId="736434F8" w14:textId="77777777" w:rsidR="00BC49F0" w:rsidRDefault="00BC4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43DD" w14:textId="77777777" w:rsidR="00E473E1" w:rsidRDefault="00E473E1">
      <w:r>
        <w:separator/>
      </w:r>
    </w:p>
  </w:footnote>
  <w:footnote w:type="continuationSeparator" w:id="0">
    <w:p w14:paraId="298FDE61" w14:textId="77777777" w:rsidR="00E473E1" w:rsidRDefault="00E4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80"/>
      <w:gridCol w:w="2406"/>
      <w:gridCol w:w="1014"/>
    </w:tblGrid>
    <w:tr w:rsidR="00BC49F0" w14:paraId="181618AF" w14:textId="77777777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738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07"/>
            <w:gridCol w:w="6673"/>
          </w:tblGrid>
          <w:tr w:rsidR="00BC49F0" w:rsidRPr="00EE23B9" w14:paraId="56E87A76" w14:textId="77777777" w:rsidTr="00C52013">
            <w:tc>
              <w:tcPr>
                <w:tcW w:w="70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B1E8311" w14:textId="77777777" w:rsidR="00BC49F0" w:rsidRPr="00EE23B9" w:rsidRDefault="00BC49F0">
                <w:pPr>
                  <w:rPr>
                    <w:sz w:val="24"/>
                  </w:rPr>
                </w:pPr>
              </w:p>
            </w:tc>
            <w:tc>
              <w:tcPr>
                <w:tcW w:w="6673" w:type="dxa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C96F958" w14:textId="77777777" w:rsidR="00BC49F0" w:rsidRPr="00EE23B9" w:rsidRDefault="0003738C">
                <w:pPr>
                  <w:rPr>
                    <w:sz w:val="24"/>
                  </w:rPr>
                </w:pPr>
                <w:r w:rsidRPr="00EE23B9">
                  <w:rPr>
                    <w:sz w:val="24"/>
                  </w:rPr>
                  <w:t> </w:t>
                </w:r>
                <w:r w:rsidR="00FE015C">
                  <w:rPr>
                    <w:sz w:val="24"/>
                  </w:rPr>
                  <w:t>Place Answers on Scantron</w:t>
                </w:r>
              </w:p>
            </w:tc>
          </w:tr>
        </w:tbl>
        <w:p w14:paraId="2FAEE460" w14:textId="77777777" w:rsidR="00BC49F0" w:rsidRPr="00EE23B9" w:rsidRDefault="00BC49F0">
          <w:pPr>
            <w:rPr>
              <w:sz w:val="24"/>
            </w:rPr>
          </w:pPr>
        </w:p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2431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4"/>
            <w:gridCol w:w="436"/>
          </w:tblGrid>
          <w:tr w:rsidR="00BC49F0" w:rsidRPr="00EE23B9" w14:paraId="4818534B" w14:textId="77777777" w:rsidTr="00C52013">
            <w:tc>
              <w:tcPr>
                <w:tcW w:w="73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37BF2BE" w14:textId="77777777" w:rsidR="00BC49F0" w:rsidRPr="00EE23B9" w:rsidRDefault="0003738C">
                <w:pPr>
                  <w:rPr>
                    <w:sz w:val="24"/>
                  </w:rPr>
                </w:pPr>
                <w:r w:rsidRPr="00EE23B9">
                  <w:rPr>
                    <w:sz w:val="24"/>
                  </w:rPr>
                  <w:t> </w:t>
                </w:r>
              </w:p>
            </w:tc>
            <w:tc>
              <w:tcPr>
                <w:tcW w:w="436" w:type="dxa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51C41E2" w14:textId="77777777" w:rsidR="00BC49F0" w:rsidRPr="00EE23B9" w:rsidRDefault="0003738C">
                <w:pPr>
                  <w:rPr>
                    <w:sz w:val="24"/>
                  </w:rPr>
                </w:pPr>
                <w:r w:rsidRPr="00EE23B9">
                  <w:rPr>
                    <w:sz w:val="24"/>
                  </w:rPr>
                  <w:t> </w:t>
                </w:r>
              </w:p>
            </w:tc>
          </w:tr>
        </w:tbl>
        <w:p w14:paraId="68403611" w14:textId="77777777" w:rsidR="00BC49F0" w:rsidRPr="00EE23B9" w:rsidRDefault="00BC49F0">
          <w:pPr>
            <w:rPr>
              <w:sz w:val="24"/>
            </w:rPr>
          </w:pPr>
        </w:p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"/>
            <w:gridCol w:w="999"/>
          </w:tblGrid>
          <w:tr w:rsidR="00BC49F0" w:rsidRPr="00EE23B9" w14:paraId="632C1C56" w14:textId="77777777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2671182" w14:textId="77777777" w:rsidR="00BC49F0" w:rsidRPr="00EE23B9" w:rsidRDefault="00BC49F0">
                <w:pPr>
                  <w:rPr>
                    <w:sz w:val="24"/>
                  </w:rPr>
                </w:pP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71747D9" w14:textId="77777777" w:rsidR="00BC49F0" w:rsidRPr="00EE23B9" w:rsidRDefault="0003738C">
                <w:pPr>
                  <w:rPr>
                    <w:sz w:val="24"/>
                  </w:rPr>
                </w:pPr>
                <w:r w:rsidRPr="00EE23B9">
                  <w:rPr>
                    <w:sz w:val="24"/>
                  </w:rPr>
                  <w:t> </w:t>
                </w:r>
              </w:p>
            </w:tc>
          </w:tr>
        </w:tbl>
        <w:p w14:paraId="2E47EB2E" w14:textId="77777777" w:rsidR="00BC49F0" w:rsidRPr="00EE23B9" w:rsidRDefault="00BC49F0">
          <w:pPr>
            <w:rPr>
              <w:sz w:val="24"/>
            </w:rPr>
          </w:pPr>
        </w:p>
      </w:tc>
    </w:tr>
  </w:tbl>
  <w:p w14:paraId="22BDA44E" w14:textId="77777777" w:rsidR="00BC49F0" w:rsidRDefault="0003738C">
    <w:r>
      <w:br/>
    </w:r>
    <w:r>
      <w:rPr>
        <w:rFonts w:ascii="Times New Roman" w:eastAsia="Times New Roman" w:hAnsi="Times New Roman" w:cs="Times New Roman"/>
        <w:color w:val="000000"/>
        <w:sz w:val="28"/>
        <w:szCs w:val="28"/>
      </w:rPr>
      <w:t>Chapter 12 Death: Manner, Mechanism, Cause</w:t>
    </w:r>
  </w:p>
  <w:p w14:paraId="6054F6B0" w14:textId="77777777" w:rsidR="00BC49F0" w:rsidRDefault="00BC49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3C54"/>
    <w:multiLevelType w:val="hybridMultilevel"/>
    <w:tmpl w:val="5F969B46"/>
    <w:lvl w:ilvl="0" w:tplc="AE5CAA9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9179D"/>
    <w:multiLevelType w:val="hybridMultilevel"/>
    <w:tmpl w:val="5F969B46"/>
    <w:lvl w:ilvl="0" w:tplc="AE5CAA9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F0"/>
    <w:rsid w:val="0003738C"/>
    <w:rsid w:val="000719E2"/>
    <w:rsid w:val="002B4ABE"/>
    <w:rsid w:val="003C66A0"/>
    <w:rsid w:val="004A10D6"/>
    <w:rsid w:val="004C6DD5"/>
    <w:rsid w:val="00546250"/>
    <w:rsid w:val="00574701"/>
    <w:rsid w:val="005B59E5"/>
    <w:rsid w:val="005C5048"/>
    <w:rsid w:val="007E54E5"/>
    <w:rsid w:val="0087322F"/>
    <w:rsid w:val="008C07DA"/>
    <w:rsid w:val="00A530F9"/>
    <w:rsid w:val="00BC49F0"/>
    <w:rsid w:val="00C52013"/>
    <w:rsid w:val="00D362E4"/>
    <w:rsid w:val="00D539A2"/>
    <w:rsid w:val="00E473E1"/>
    <w:rsid w:val="00E506A1"/>
    <w:rsid w:val="00EE23B9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09433"/>
  <w15:docId w15:val="{8CA20E7B-B1A2-4C34-B495-F495AFEF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E5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3B9"/>
    <w:rPr>
      <w:rFonts w:ascii="Arial" w:eastAsia="Arial" w:hAnsi="Arial" w:cs="Arial"/>
      <w:sz w:val="16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EE2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3B9"/>
    <w:rPr>
      <w:rFonts w:ascii="Arial" w:eastAsia="Arial" w:hAnsi="Arial" w:cs="Arial"/>
      <w:sz w:val="16"/>
      <w:szCs w:val="24"/>
      <w:bdr w:val="nil"/>
    </w:rPr>
  </w:style>
  <w:style w:type="paragraph" w:styleId="ListParagraph">
    <w:name w:val="List Paragraph"/>
    <w:basedOn w:val="Normal"/>
    <w:uiPriority w:val="34"/>
    <w:qFormat/>
    <w:rsid w:val="00D36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0F3D-BE4E-4A44-AD70-0C5D5F02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12 Death: Manner, Mechanism, Cause</vt:lpstr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 Death: Manner, Mechanism, Cause</dc:title>
  <dc:creator>Waddell, Jack N.</dc:creator>
  <cp:lastModifiedBy>Waddell, Jack N.</cp:lastModifiedBy>
  <cp:revision>3</cp:revision>
  <dcterms:created xsi:type="dcterms:W3CDTF">2021-05-24T15:52:00Z</dcterms:created>
  <dcterms:modified xsi:type="dcterms:W3CDTF">2022-05-16T14:24:00Z</dcterms:modified>
</cp:coreProperties>
</file>